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5E" w:rsidRPr="0021235E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r w:rsidRPr="0021235E">
        <w:rPr>
          <w:rFonts w:ascii="Gautami" w:hAnsi="Gautami" w:cs="Gautami"/>
          <w:b/>
          <w:sz w:val="40"/>
          <w:szCs w:val="40"/>
        </w:rPr>
        <w:t>Ársætlan fyri lærugrein</w:t>
      </w:r>
    </w:p>
    <w:p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 xml:space="preserve">n, sum undirvísir í lærugreinini, ger ársætlan, sum verður latin </w:t>
      </w:r>
      <w:r>
        <w:rPr>
          <w:rFonts w:ascii="Gautami" w:hAnsi="Gautami" w:cs="Gautami"/>
          <w:b/>
        </w:rPr>
        <w:t>leiðslu</w:t>
      </w:r>
      <w:r w:rsidR="004F74B4">
        <w:rPr>
          <w:rFonts w:ascii="Gautami" w:hAnsi="Gautami" w:cs="Gautami"/>
          <w:b/>
        </w:rPr>
        <w:t xml:space="preserve"> </w:t>
      </w:r>
      <w:r w:rsidR="00354B0E">
        <w:rPr>
          <w:rFonts w:ascii="Gautami" w:hAnsi="Gautami" w:cs="Gautami"/>
          <w:b/>
        </w:rPr>
        <w:t>skúlans fyri 15. sept.</w:t>
      </w:r>
    </w:p>
    <w:p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662"/>
      </w:tblGrid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Skúlaár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654C55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20</w:t>
            </w:r>
            <w:r w:rsidR="006E6053">
              <w:rPr>
                <w:rFonts w:ascii="Gautami" w:hAnsi="Gautami" w:cs="Gautami"/>
              </w:rPr>
              <w:t>20</w:t>
            </w:r>
            <w:r w:rsidR="004364C8">
              <w:rPr>
                <w:rFonts w:ascii="Gautami" w:hAnsi="Gautami" w:cs="Gautami"/>
              </w:rPr>
              <w:t>-20</w:t>
            </w:r>
            <w:r w:rsidR="006E6053">
              <w:rPr>
                <w:rFonts w:ascii="Gautami" w:hAnsi="Gautami" w:cs="Gautami"/>
              </w:rPr>
              <w:t>21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Skúli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4364C8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Skúlin við Streymin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Floksheiti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A15EE9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5. </w:t>
            </w:r>
            <w:r w:rsidR="006E6053">
              <w:rPr>
                <w:rFonts w:ascii="Gautami" w:hAnsi="Gautami" w:cs="Gautami"/>
              </w:rPr>
              <w:t>A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CB51CF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5</w:t>
            </w:r>
            <w:r w:rsidR="004364C8">
              <w:rPr>
                <w:rFonts w:ascii="Gautami" w:hAnsi="Gautami" w:cs="Gautami"/>
              </w:rPr>
              <w:t>. flokkur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Lærugrein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4364C8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Ítróttur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Lærari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4364C8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Teitur </w:t>
            </w:r>
            <w:r w:rsidR="00F609CA">
              <w:rPr>
                <w:rFonts w:ascii="Gautami" w:hAnsi="Gautami" w:cs="Gautami"/>
              </w:rPr>
              <w:t xml:space="preserve"> (ítróttur)</w:t>
            </w:r>
            <w:r w:rsidR="006E6053">
              <w:rPr>
                <w:rFonts w:ascii="Gautami" w:hAnsi="Gautami" w:cs="Gautami"/>
              </w:rPr>
              <w:t xml:space="preserve"> og Andrias Lava Olsen</w:t>
            </w:r>
            <w:r w:rsidR="00F609CA">
              <w:rPr>
                <w:rFonts w:ascii="Gautami" w:hAnsi="Gautami" w:cs="Gautami"/>
              </w:rPr>
              <w:t xml:space="preserve"> (svimjing</w:t>
            </w:r>
            <w:bookmarkStart w:id="0" w:name="_GoBack"/>
            <w:bookmarkEnd w:id="0"/>
            <w:r w:rsidR="00F609CA">
              <w:rPr>
                <w:rFonts w:ascii="Gautami" w:hAnsi="Gautami" w:cs="Gautami"/>
              </w:rPr>
              <w:t>)</w:t>
            </w:r>
          </w:p>
        </w:tc>
      </w:tr>
    </w:tbl>
    <w:p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667"/>
      </w:tblGrid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 fyri lærugrein</w:t>
            </w:r>
          </w:p>
        </w:tc>
        <w:tc>
          <w:tcPr>
            <w:tcW w:w="8874" w:type="dxa"/>
            <w:shd w:val="clear" w:color="auto" w:fill="auto"/>
          </w:tcPr>
          <w:p w:rsidR="00635F45" w:rsidRDefault="00635F45" w:rsidP="00635F4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Arbeitt verður fram ímóti førleikamálum til 6. flokk.</w:t>
            </w:r>
          </w:p>
          <w:p w:rsidR="00D268EA" w:rsidRDefault="00635F45" w:rsidP="00635F4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Í undirvísingini fari eg at leggja dent á at geva næmingunum so nógvar og góðar ítróttaligar avbjóðingar sum gjørligt á hóskandi støði</w:t>
            </w:r>
            <w:r w:rsidR="00D268EA">
              <w:rPr>
                <w:rFonts w:ascii="Gautami" w:hAnsi="Gautami" w:cs="Gautami"/>
              </w:rPr>
              <w:t xml:space="preserve"> innan tey seks kjarnuøkini</w:t>
            </w:r>
            <w:r>
              <w:rPr>
                <w:rFonts w:ascii="Gautami" w:hAnsi="Gautami" w:cs="Gautami"/>
              </w:rPr>
              <w:t>. Umframt at nýta teir møguleikar, ið eru á skúlanum, fari eg eisini at nýta nærumhvørvið hjá skúlanum.</w:t>
            </w:r>
            <w:r w:rsidR="00BC14E5">
              <w:rPr>
                <w:rFonts w:ascii="Gautami" w:hAnsi="Gautami" w:cs="Gautami"/>
              </w:rPr>
              <w:t xml:space="preserve"> Møguleiki er eisini at nýta hølið til styrkivenjing á Eiði. </w:t>
            </w:r>
          </w:p>
          <w:p w:rsidR="00F609CA" w:rsidRDefault="00D268EA" w:rsidP="00635F45">
            <w:pPr>
              <w:rPr>
                <w:rFonts w:ascii="Gautami" w:hAnsi="Gautami" w:cs="Gautami"/>
              </w:rPr>
            </w:pPr>
            <w:r w:rsidRPr="00D268EA">
              <w:rPr>
                <w:rFonts w:ascii="Gautami" w:hAnsi="Gautami" w:cs="Gautami"/>
              </w:rPr>
              <w:t>Endamáli</w:t>
            </w:r>
            <w:r w:rsidR="00F609CA">
              <w:rPr>
                <w:rFonts w:ascii="Gautami" w:hAnsi="Gautami" w:cs="Gautami"/>
              </w:rPr>
              <w:t>ni</w:t>
            </w:r>
            <w:r w:rsidRPr="00D268EA">
              <w:rPr>
                <w:rFonts w:ascii="Gautami" w:hAnsi="Gautami" w:cs="Gautami"/>
              </w:rPr>
              <w:t xml:space="preserve"> við ítrótti er</w:t>
            </w:r>
            <w:r w:rsidR="00F609CA">
              <w:rPr>
                <w:rFonts w:ascii="Gautami" w:hAnsi="Gautami" w:cs="Gautami"/>
              </w:rPr>
              <w:t>u:</w:t>
            </w:r>
          </w:p>
          <w:p w:rsidR="00D268EA" w:rsidRDefault="00D268EA" w:rsidP="00F609CA">
            <w:pPr>
              <w:pStyle w:val="Listeafsnit"/>
              <w:numPr>
                <w:ilvl w:val="0"/>
                <w:numId w:val="3"/>
              </w:numPr>
              <w:rPr>
                <w:rFonts w:ascii="Gautami" w:hAnsi="Gautami" w:cs="Gautami"/>
              </w:rPr>
            </w:pPr>
            <w:r w:rsidRPr="00F609CA">
              <w:rPr>
                <w:rFonts w:ascii="Gautami" w:hAnsi="Gautami" w:cs="Gautami"/>
              </w:rPr>
              <w:t xml:space="preserve">at geva </w:t>
            </w:r>
            <w:r w:rsidR="00F609CA">
              <w:rPr>
                <w:rFonts w:ascii="Gautami" w:hAnsi="Gautami" w:cs="Gautami"/>
              </w:rPr>
              <w:t>næminginum</w:t>
            </w:r>
            <w:r w:rsidRPr="00F609CA">
              <w:rPr>
                <w:rFonts w:ascii="Gautami" w:hAnsi="Gautami" w:cs="Gautami"/>
              </w:rPr>
              <w:t xml:space="preserve"> upplivingar o</w:t>
            </w:r>
            <w:r w:rsidR="00F609CA">
              <w:rPr>
                <w:rFonts w:ascii="Gautami" w:hAnsi="Gautami" w:cs="Gautami"/>
              </w:rPr>
              <w:t>g</w:t>
            </w:r>
            <w:r w:rsidRPr="00F609CA">
              <w:rPr>
                <w:rFonts w:ascii="Gautami" w:hAnsi="Gautami" w:cs="Gautami"/>
              </w:rPr>
              <w:t xml:space="preserve"> royndir og vekja teirra áhuga fyri kropsligari venjing og menning</w:t>
            </w:r>
          </w:p>
          <w:p w:rsidR="00F609CA" w:rsidRDefault="00F609CA" w:rsidP="00F609CA">
            <w:pPr>
              <w:pStyle w:val="Listeafsnit"/>
              <w:numPr>
                <w:ilvl w:val="0"/>
                <w:numId w:val="3"/>
              </w:num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at næmingurin ognar sær førleika og vitan, sum ger hann færan fyri at mennast kropslia og sum heild.</w:t>
            </w:r>
          </w:p>
          <w:p w:rsidR="00F609CA" w:rsidRDefault="00F609CA" w:rsidP="00F609CA">
            <w:pPr>
              <w:pStyle w:val="Listeafsnit"/>
              <w:numPr>
                <w:ilvl w:val="0"/>
                <w:numId w:val="3"/>
              </w:num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at geva næmingunum gleði og hug at íðka ítrótt </w:t>
            </w:r>
          </w:p>
          <w:p w:rsidR="00F609CA" w:rsidRDefault="00F609CA" w:rsidP="00F609CA">
            <w:pPr>
              <w:pStyle w:val="Listeafsnit"/>
              <w:numPr>
                <w:ilvl w:val="0"/>
                <w:numId w:val="3"/>
              </w:num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at geva næminginum innlit í viðurskifti, ið snúgva seg um heilsu og kropsmentan</w:t>
            </w:r>
          </w:p>
          <w:p w:rsidR="00635F45" w:rsidRDefault="00F609CA" w:rsidP="00635F45">
            <w:pPr>
              <w:pStyle w:val="Listeafsnit"/>
              <w:numPr>
                <w:ilvl w:val="0"/>
                <w:numId w:val="3"/>
              </w:num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at geva næminginum neyðugu førleikarnar at taka ábyrgd av sær sjálvum, umframt at vera partur av einum bindandi felagsskapi.</w:t>
            </w:r>
          </w:p>
          <w:p w:rsidR="00F609CA" w:rsidRDefault="00F609CA" w:rsidP="00F609CA">
            <w:pPr>
              <w:rPr>
                <w:rFonts w:ascii="Gautami" w:hAnsi="Gautami" w:cs="Gautami"/>
              </w:rPr>
            </w:pPr>
          </w:p>
          <w:p w:rsidR="00F609CA" w:rsidRPr="00F609CA" w:rsidRDefault="00F609CA" w:rsidP="00F609CA">
            <w:pPr>
              <w:rPr>
                <w:rFonts w:ascii="Gautami" w:hAnsi="Gautami" w:cs="Gautami"/>
              </w:rPr>
            </w:pPr>
            <w:r w:rsidRPr="00F609CA">
              <w:rPr>
                <w:rFonts w:ascii="Gautami" w:hAnsi="Gautami" w:cs="Gautami"/>
              </w:rPr>
              <w:t>Undirvísingin er skipa á tann hátt, at tey hava ítrótt að</w:t>
            </w:r>
            <w:r>
              <w:rPr>
                <w:rFonts w:ascii="Gautami" w:hAnsi="Gautami" w:cs="Gautami"/>
              </w:rPr>
              <w:t xml:space="preserve">ru hvørja viku og svimjing aðru hvørja viku. </w:t>
            </w:r>
          </w:p>
          <w:p w:rsidR="00635F45" w:rsidRPr="00F609CA" w:rsidRDefault="00635F45" w:rsidP="00635F45">
            <w:pPr>
              <w:rPr>
                <w:rFonts w:ascii="Gautami" w:hAnsi="Gautami" w:cs="Gautami"/>
              </w:rPr>
            </w:pPr>
          </w:p>
          <w:p w:rsidR="00635F45" w:rsidRDefault="00635F45" w:rsidP="00635F45">
            <w:pPr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Mál fyr hvørt einstakt lærugreinaøki:</w:t>
            </w:r>
          </w:p>
          <w:p w:rsidR="00635F45" w:rsidRPr="00E652B0" w:rsidRDefault="00635F45" w:rsidP="00635F45">
            <w:pPr>
              <w:pStyle w:val="Listeafsnit"/>
              <w:numPr>
                <w:ilvl w:val="0"/>
                <w:numId w:val="1"/>
              </w:numPr>
              <w:rPr>
                <w:rFonts w:ascii="Gautami" w:hAnsi="Gautami" w:cs="Gautami"/>
                <w:b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skapa trivna, álit og samstarv millum næmingarnar og at skapa, stimbra og varðveita áhugan fyri økinum.</w:t>
            </w:r>
          </w:p>
          <w:p w:rsidR="00635F45" w:rsidRPr="00E652B0" w:rsidRDefault="00635F45" w:rsidP="00635F45">
            <w:pPr>
              <w:pStyle w:val="Listeafsnit"/>
              <w:numPr>
                <w:ilvl w:val="0"/>
                <w:numId w:val="1"/>
              </w:numPr>
              <w:rPr>
                <w:rFonts w:ascii="Gautami" w:hAnsi="Gautami" w:cs="Gautami"/>
                <w:b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Likamlig rørsla, sum verður skipað soleiðis, at øll kunnu vera við og fáa hóskandi avbjóðingar.</w:t>
            </w:r>
          </w:p>
          <w:p w:rsidR="00635F45" w:rsidRPr="00B862DE" w:rsidRDefault="00635F45" w:rsidP="00635F45">
            <w:pPr>
              <w:pStyle w:val="Listeafsnit"/>
              <w:numPr>
                <w:ilvl w:val="0"/>
                <w:numId w:val="1"/>
              </w:numPr>
              <w:rPr>
                <w:rFonts w:ascii="Gautami" w:hAnsi="Gautami" w:cs="Gautami"/>
                <w:b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geva næmingunum innlit í og møguleika at royna bóltspøl av ymsum slagi – kend sum ókend.</w:t>
            </w:r>
          </w:p>
          <w:p w:rsidR="00635F45" w:rsidRPr="00B862DE" w:rsidRDefault="00635F45" w:rsidP="00635F45">
            <w:pPr>
              <w:pStyle w:val="Listeafsnit"/>
              <w:numPr>
                <w:ilvl w:val="0"/>
                <w:numId w:val="1"/>
              </w:numPr>
              <w:rPr>
                <w:rFonts w:ascii="Gautami" w:hAnsi="Gautami" w:cs="Gautami"/>
                <w:b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menna bóltførleikarnar hjá næmingunum.</w:t>
            </w:r>
          </w:p>
          <w:p w:rsidR="00635F45" w:rsidRDefault="00635F45" w:rsidP="00635F45">
            <w:pPr>
              <w:rPr>
                <w:rFonts w:ascii="Gautami" w:hAnsi="Gautami" w:cs="Gautami"/>
                <w:b/>
                <w:szCs w:val="24"/>
              </w:rPr>
            </w:pPr>
          </w:p>
          <w:p w:rsidR="00635F45" w:rsidRDefault="00635F45" w:rsidP="00635F4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Einki ávíst bókligt tilfar enn okkurt hendinga leyst tilfar og avrit av ymsum slag. Annars amboð og útbúnaður, ið er í fimleikahøllini</w:t>
            </w:r>
            <w:r w:rsidR="006B22F7">
              <w:rPr>
                <w:rFonts w:ascii="Gautami" w:hAnsi="Gautami" w:cs="Gautami"/>
                <w:szCs w:val="24"/>
              </w:rPr>
              <w:t>, svimjihøllini</w:t>
            </w:r>
            <w:r>
              <w:rPr>
                <w:rFonts w:ascii="Gautami" w:hAnsi="Gautami" w:cs="Gautami"/>
                <w:szCs w:val="24"/>
              </w:rPr>
              <w:t>, økinum kring skúlan</w:t>
            </w:r>
            <w:r w:rsidR="006B22F7">
              <w:rPr>
                <w:rFonts w:ascii="Gautami" w:hAnsi="Gautami" w:cs="Gautami"/>
                <w:szCs w:val="24"/>
              </w:rPr>
              <w:t>.</w:t>
            </w:r>
          </w:p>
          <w:p w:rsidR="00BC14E5" w:rsidRDefault="00BC14E5" w:rsidP="00635F45">
            <w:pPr>
              <w:rPr>
                <w:rFonts w:ascii="Gautami" w:hAnsi="Gautami" w:cs="Gautami"/>
                <w:szCs w:val="24"/>
              </w:rPr>
            </w:pPr>
          </w:p>
          <w:p w:rsidR="00BC14E5" w:rsidRDefault="00BC14E5" w:rsidP="00BC14E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Dentur verður eisini lagdur á støðisførleikarnar hjá næmingunum. Støðisførleikarnir eru:</w:t>
            </w:r>
          </w:p>
          <w:p w:rsidR="00BC14E5" w:rsidRDefault="00BC14E5" w:rsidP="00BC14E5">
            <w:pPr>
              <w:pStyle w:val="Listeafsnit"/>
              <w:numPr>
                <w:ilvl w:val="0"/>
                <w:numId w:val="2"/>
              </w:num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virða</w:t>
            </w:r>
          </w:p>
          <w:p w:rsidR="00BC14E5" w:rsidRDefault="00BC14E5" w:rsidP="00BC14E5">
            <w:pPr>
              <w:pStyle w:val="Listeafsnit"/>
              <w:numPr>
                <w:ilvl w:val="0"/>
                <w:numId w:val="2"/>
              </w:num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samskifta</w:t>
            </w:r>
          </w:p>
          <w:p w:rsidR="00BC14E5" w:rsidRDefault="00BC14E5" w:rsidP="00BC14E5">
            <w:pPr>
              <w:pStyle w:val="Listeafsnit"/>
              <w:numPr>
                <w:ilvl w:val="0"/>
                <w:numId w:val="2"/>
              </w:num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kanna</w:t>
            </w:r>
          </w:p>
          <w:p w:rsidR="00BC14E5" w:rsidRDefault="00BC14E5" w:rsidP="00BC14E5">
            <w:pPr>
              <w:pStyle w:val="Listeafsnit"/>
              <w:numPr>
                <w:ilvl w:val="0"/>
                <w:numId w:val="2"/>
              </w:num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At skapa</w:t>
            </w:r>
          </w:p>
          <w:p w:rsidR="00BC14E5" w:rsidRDefault="00BC14E5" w:rsidP="00BC14E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i/>
                <w:szCs w:val="24"/>
              </w:rPr>
              <w:t>At virða</w:t>
            </w:r>
            <w:r>
              <w:rPr>
                <w:rFonts w:ascii="Gautami" w:hAnsi="Gautami" w:cs="Gautami"/>
                <w:szCs w:val="24"/>
              </w:rPr>
              <w:t xml:space="preserve"> snýr seg um, at undirvísingin í ítrótti skal virka fyri, at hvør einstakur n</w:t>
            </w:r>
            <w:r w:rsidR="006B22F7">
              <w:rPr>
                <w:rFonts w:ascii="Gautami" w:hAnsi="Gautami" w:cs="Gautami"/>
                <w:szCs w:val="24"/>
              </w:rPr>
              <w:t>æ</w:t>
            </w:r>
            <w:r>
              <w:rPr>
                <w:rFonts w:ascii="Gautami" w:hAnsi="Gautami" w:cs="Gautami"/>
                <w:szCs w:val="24"/>
              </w:rPr>
              <w:t xml:space="preserve">mingur verður sæddur og hoyrdur, og at hann kennir seg at hava virði og týdning, har hann er. </w:t>
            </w:r>
          </w:p>
          <w:p w:rsidR="00BC14E5" w:rsidRDefault="00BC14E5" w:rsidP="00BC14E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i/>
                <w:szCs w:val="24"/>
              </w:rPr>
              <w:t xml:space="preserve">At samskifta </w:t>
            </w:r>
            <w:r>
              <w:rPr>
                <w:rFonts w:ascii="Gautami" w:hAnsi="Gautami" w:cs="Gautami"/>
                <w:szCs w:val="24"/>
              </w:rPr>
              <w:t>í ítrótti snýr seg um førleikan at bera fram hugsanir sínar munnliga og at samskifta við partafelagar í spølum – stórum sum smáum.</w:t>
            </w:r>
          </w:p>
          <w:p w:rsidR="00BC14E5" w:rsidRDefault="00BC14E5" w:rsidP="00BC14E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i/>
                <w:szCs w:val="24"/>
              </w:rPr>
              <w:t xml:space="preserve">At kanna </w:t>
            </w:r>
            <w:r>
              <w:rPr>
                <w:rFonts w:ascii="Gautami" w:hAnsi="Gautami" w:cs="Gautami"/>
                <w:szCs w:val="24"/>
              </w:rPr>
              <w:t xml:space="preserve">snýr seg í ítrótti um at eggja forvitni næmingsins og stimbra hug og dirvi hansara at taka virknan lut í leiki og spæli. </w:t>
            </w:r>
          </w:p>
          <w:p w:rsidR="00BC14E5" w:rsidRDefault="00BC14E5" w:rsidP="00BC14E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i/>
                <w:szCs w:val="24"/>
              </w:rPr>
              <w:t xml:space="preserve">At skapa </w:t>
            </w:r>
            <w:r>
              <w:rPr>
                <w:rFonts w:ascii="Gautami" w:hAnsi="Gautami" w:cs="Gautami"/>
                <w:szCs w:val="24"/>
              </w:rPr>
              <w:t xml:space="preserve">snýr seg í ítrótti um at gera næmingin tilvitaðan um og líta á egin evni, so hann gerst førur fyri sjálvur at byggja víðari á tað, sum lært er, og at megna at vísa síni evni. </w:t>
            </w:r>
          </w:p>
          <w:p w:rsidR="00BC14E5" w:rsidRDefault="00BC14E5" w:rsidP="00635F45">
            <w:pPr>
              <w:rPr>
                <w:rFonts w:ascii="Gautami" w:hAnsi="Gautami" w:cs="Gautami"/>
                <w:szCs w:val="24"/>
              </w:rPr>
            </w:pPr>
          </w:p>
          <w:p w:rsidR="00635F45" w:rsidRDefault="00635F45" w:rsidP="00635F45">
            <w:pPr>
              <w:rPr>
                <w:rFonts w:ascii="Gautami" w:hAnsi="Gautami" w:cs="Gautami"/>
                <w:szCs w:val="24"/>
              </w:rPr>
            </w:pPr>
          </w:p>
          <w:p w:rsidR="00635F45" w:rsidRDefault="00635F45" w:rsidP="00635F45">
            <w:pPr>
              <w:rPr>
                <w:rFonts w:ascii="Gautami" w:hAnsi="Gautami" w:cs="Gautami"/>
                <w:szCs w:val="24"/>
              </w:rPr>
            </w:pPr>
          </w:p>
          <w:p w:rsidR="00635F45" w:rsidRDefault="00635F45" w:rsidP="00635F45">
            <w:pPr>
              <w:rPr>
                <w:rFonts w:ascii="Gautami" w:hAnsi="Gautami" w:cs="Gautami"/>
                <w:szCs w:val="24"/>
              </w:rPr>
            </w:pPr>
            <w:r>
              <w:rPr>
                <w:rFonts w:ascii="Gautami" w:hAnsi="Gautami" w:cs="Gautami"/>
                <w:szCs w:val="24"/>
              </w:rPr>
              <w:t>Arbeiðshættir:</w:t>
            </w:r>
          </w:p>
          <w:p w:rsidR="006A0EA7" w:rsidRPr="00354B0E" w:rsidRDefault="00635F45" w:rsidP="00635F4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  <w:szCs w:val="24"/>
              </w:rPr>
              <w:t>Lærarin skipar undirvísingina. Byrjað verður altíð við upphiting. Eftir hetta verður farið til sjálvt spælið ella aktivitetin, sum er á breddanum í ávisa tímanum og arbeitt verður miðvíst gjøgnum alt árið at menna førleikarnar hjá næmingunum innan ávísu økini. Endað verður við stuttari útstrekking.</w:t>
            </w: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  <w:p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</w:tbl>
    <w:p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8653"/>
      </w:tblGrid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  <w:szCs w:val="24"/>
              </w:rPr>
              <w:t>Yvirlit yvir undirvísingar-gongdir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354B0E" w:rsidP="00354B0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i/>
              </w:rPr>
              <w:t>Ráðla</w:t>
            </w:r>
            <w:r w:rsidR="006A0EA7" w:rsidRPr="00354B0E">
              <w:rPr>
                <w:rFonts w:ascii="Gautami" w:hAnsi="Gautami" w:cs="Gautami"/>
                <w:i/>
              </w:rPr>
              <w:t>gd</w:t>
            </w:r>
            <w:r w:rsidRPr="00354B0E">
              <w:rPr>
                <w:rFonts w:ascii="Gautami" w:hAnsi="Gautami" w:cs="Gautami"/>
                <w:i/>
              </w:rPr>
              <w:t>ar</w:t>
            </w:r>
            <w:r w:rsidR="006A0EA7" w:rsidRPr="00354B0E">
              <w:rPr>
                <w:rFonts w:ascii="Gautami" w:hAnsi="Gautami" w:cs="Gautami"/>
                <w:i/>
              </w:rPr>
              <w:t xml:space="preserve"> undirvísingargongd</w:t>
            </w:r>
            <w:r w:rsidRPr="00354B0E">
              <w:rPr>
                <w:rFonts w:ascii="Gautami" w:hAnsi="Gautami" w:cs="Gautami"/>
                <w:i/>
              </w:rPr>
              <w:t>ir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1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5E602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Frælsur Ítróttur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2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5E602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Fimleikur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3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5E602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Rørsla, tónleikur og styrkivenjing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354B0E" w:rsidRDefault="00354B0E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4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5E602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Útilív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5E6027" w:rsidRDefault="005E6027" w:rsidP="0021235E">
            <w:pPr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Heiti 5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5E602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Bóltspøl</w:t>
            </w:r>
          </w:p>
        </w:tc>
      </w:tr>
      <w:tr w:rsidR="006A0EA7" w:rsidTr="00354B0E">
        <w:tc>
          <w:tcPr>
            <w:tcW w:w="1809" w:type="dxa"/>
            <w:shd w:val="clear" w:color="auto" w:fill="8DB3E2"/>
          </w:tcPr>
          <w:p w:rsidR="006A0EA7" w:rsidRPr="006B22F7" w:rsidRDefault="006B22F7" w:rsidP="0021235E">
            <w:pPr>
              <w:rPr>
                <w:rFonts w:ascii="Gautami" w:hAnsi="Gautami" w:cs="Gautami"/>
                <w:b/>
                <w:bCs/>
              </w:rPr>
            </w:pPr>
            <w:r>
              <w:rPr>
                <w:rFonts w:ascii="Gautami" w:hAnsi="Gautami" w:cs="Gautami"/>
                <w:b/>
                <w:bCs/>
              </w:rPr>
              <w:t>Heiti 6</w:t>
            </w:r>
          </w:p>
        </w:tc>
        <w:tc>
          <w:tcPr>
            <w:tcW w:w="8874" w:type="dxa"/>
            <w:shd w:val="clear" w:color="auto" w:fill="auto"/>
          </w:tcPr>
          <w:p w:rsidR="006A0EA7" w:rsidRPr="00354B0E" w:rsidRDefault="006B22F7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Svimjing</w:t>
            </w:r>
          </w:p>
        </w:tc>
      </w:tr>
    </w:tbl>
    <w:p w:rsidR="0021235E" w:rsidRPr="0021235E" w:rsidRDefault="0021235E" w:rsidP="0021235E">
      <w:pPr>
        <w:rPr>
          <w:rFonts w:ascii="Gautami" w:hAnsi="Gautami" w:cs="Gautami"/>
        </w:rPr>
      </w:pPr>
    </w:p>
    <w:sectPr w:rsidR="0021235E" w:rsidRPr="0021235E" w:rsidSect="0074543B">
      <w:headerReference w:type="default" r:id="rId8"/>
      <w:footerReference w:type="default" r:id="rId9"/>
      <w:headerReference w:type="first" r:id="rId10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A0" w:rsidRDefault="002E1DA0">
      <w:r>
        <w:separator/>
      </w:r>
    </w:p>
  </w:endnote>
  <w:endnote w:type="continuationSeparator" w:id="0">
    <w:p w:rsidR="002E1DA0" w:rsidRDefault="002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5E" w:rsidRPr="00BE5B8C" w:rsidRDefault="00FE3C00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fo-FO" w:eastAsia="fo-FO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B5877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85pt,-2.5pt" to="536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3H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5moTO9cQUEVGpnQ230rF7Ms6bfHVK6aok68Mjw9WIgLQsZyZuUsHEG8Pf9Z80ghhy9jm06&#10;N7YLkNAAdI5qXO5q8LNHFA7n8/kkT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Ap&#10;L53HEgIAACgEAAAOAAAAAAAAAAAAAAAAAC4CAABkcnMvZTJvRG9jLnhtbFBLAQItABQABgAIAAAA&#10;IQDxbEqI3wAAAAsBAAAPAAAAAAAAAAAAAAAAAGwEAABkcnMvZG93bnJldi54bWxQSwUGAAAAAAQA&#10;BADzAAAAeAUAAAAA&#10;" o:allowincell="f"/>
          </w:pict>
        </mc:Fallback>
      </mc:AlternateContent>
    </w:r>
    <w:r w:rsidR="0021235E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:rsidR="0021235E" w:rsidRPr="00BE5B8C" w:rsidRDefault="0021235E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Garamond" w:hAnsi="Garamond"/>
        <w:smallCaps/>
        <w:color w:val="808080"/>
        <w:sz w:val="20"/>
        <w:lang w:val="fo-FO"/>
      </w:rPr>
      <w:sym w:font="Wingdings" w:char="F02B"/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:rsidR="0021235E" w:rsidRPr="00BE5B8C" w:rsidRDefault="0021235E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color w:val="808080"/>
        <w:sz w:val="20"/>
        <w:lang w:val="fo-FO"/>
      </w:rPr>
      <w:sym w:font="Wingdings 2" w:char="F027"/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color w:val="808080"/>
        <w:sz w:val="20"/>
        <w:lang w:val="fo-FO"/>
      </w:rPr>
      <w:sym w:font="Wingdings 2" w:char="F037"/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color w:val="808080"/>
        <w:sz w:val="20"/>
        <w:lang w:val="fo-FO"/>
      </w:rPr>
      <w:sym w:font="Webdings" w:char="F099"/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A0" w:rsidRDefault="002E1DA0">
      <w:r>
        <w:separator/>
      </w:r>
    </w:p>
  </w:footnote>
  <w:footnote w:type="continuationSeparator" w:id="0">
    <w:p w:rsidR="002E1DA0" w:rsidRDefault="002E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5E" w:rsidRDefault="00863CA0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="0021235E"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A15EE9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:rsidR="0021235E" w:rsidRPr="00305DA8" w:rsidRDefault="00FE3C00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381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5E" w:rsidRDefault="004364C8" w:rsidP="007113DA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ph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gujiKJzGdSb/I&#10;LXDf69xo1nMDs6PjPcjj5EQzK8GVqF1rDeXdtL4ohaV/LgW0+9hoJ1ir0UmtZr/eA4oV7lrWTyBd&#10;JUFZIEIYeLBopfqB0QjDI8f6+5YqhlH3QYD805CAPpFxGxLP4SUhdWlZX1qoqAAqxwajabk004Ta&#10;DopvWoh0fHC38GRK7tR8ZnV4aDAgXFKHYWYn0OXeeZ1H7uI3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AKQophtwIA&#10;ALoFAAAOAAAAAAAAAAAAAAAAAC4CAABkcnMvZTJvRG9jLnhtbFBLAQItABQABgAIAAAAIQCpb6qJ&#10;3wAAAAsBAAAPAAAAAAAAAAAAAAAAABEFAABkcnMvZG93bnJldi54bWxQSwUGAAAAAAQABADzAAAA&#10;HQYAAAAA&#10;" filled="f" stroked="f">
              <v:textbox style="mso-fit-shape-to-text:t">
                <w:txbxContent>
                  <w:p w:rsidR="0021235E" w:rsidRDefault="004364C8" w:rsidP="007113DA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fo-FO" w:eastAsia="fo-FO"/>
                      </w:rPr>
                      <w:drawing>
                        <wp:inline distT="0" distB="0" distL="0" distR="0">
                          <wp:extent cx="371475" cy="419100"/>
                          <wp:effectExtent l="19050" t="0" r="9525" b="0"/>
                          <wp:docPr id="1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21235E">
      <w:tc>
        <w:tcPr>
          <w:tcW w:w="11908" w:type="dxa"/>
        </w:tcPr>
        <w:p w:rsidR="0021235E" w:rsidRPr="00305DA8" w:rsidRDefault="00FE3C00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4364C8" w:rsidP="007113DA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>
                                      <wp:extent cx="681355" cy="681355"/>
                                      <wp:effectExtent l="19050" t="0" r="4445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tbdoJ6QIAAHgGAAAOAAAA&#10;AAAAAAAAAAAAAC4CAABkcnMvZTJvRG9jLnhtbFBLAQItABQABgAIAAAAIQCQDJWF3QAAAAsBAAAP&#10;AAAAAAAAAAAAAAAAAEMFAABkcnMvZG93bnJldi54bWxQSwUGAAAAAAQABADzAAAATQYAAAAA&#10;" o:allowincell="f" filled="f" stroked="f" strokeweight=".25pt">
                    <v:textbox inset="1pt,1pt,1pt,1pt">
                      <w:txbxContent>
                        <w:p w:rsidR="0021235E" w:rsidRDefault="004364C8" w:rsidP="007113DA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>
                                <wp:extent cx="681355" cy="681355"/>
                                <wp:effectExtent l="19050" t="0" r="4445" b="0"/>
                                <wp:docPr id="2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21235E" w:rsidRDefault="0021235E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8B6476">
      <w:tc>
        <w:tcPr>
          <w:tcW w:w="11908" w:type="dxa"/>
        </w:tcPr>
        <w:p w:rsidR="0021235E" w:rsidRPr="00305DA8" w:rsidRDefault="00FE3C00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381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5E" w:rsidRDefault="004364C8" w:rsidP="008B6476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j/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AmCY/7gC&#10;AADABQAADgAAAAAAAAAAAAAAAAAuAgAAZHJzL2Uyb0RvYy54bWxQSwECLQAUAAYACAAAACEAqW+q&#10;id8AAAALAQAADwAAAAAAAAAAAAAAAAASBQAAZHJzL2Rvd25yZXYueG1sUEsFBgAAAAAEAAQA8wAA&#10;AB4GAAAAAA==&#10;" filled="f" stroked="f">
                    <v:textbox style="mso-fit-shape-to-text:t">
                      <w:txbxContent>
                        <w:p w:rsidR="0021235E" w:rsidRDefault="004364C8" w:rsidP="008B6476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>
                                <wp:extent cx="371475" cy="419100"/>
                                <wp:effectExtent l="19050" t="0" r="9525" b="0"/>
                                <wp:docPr id="3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Pr="00305DA8" w:rsidRDefault="00FE3C00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4364C8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>
                                      <wp:extent cx="681355" cy="681355"/>
                                      <wp:effectExtent l="19050" t="0" r="4445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355" cy="681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9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CfGWn6QIAAHcGAAAOAAAA&#10;AAAAAAAAAAAAAC4CAABkcnMvZTJvRG9jLnhtbFBLAQItABQABgAIAAAAIQCQDJWF3QAAAAsBAAAP&#10;AAAAAAAAAAAAAAAAAEMFAABkcnMvZG93bnJldi54bWxQSwUGAAAAAAQABADzAAAATQYAAAAA&#10;" o:allowincell="f" filled="f" stroked="f" strokeweight=".25pt">
                    <v:textbox inset="1pt,1pt,1pt,1pt">
                      <w:txbxContent>
                        <w:p w:rsidR="0021235E" w:rsidRDefault="004364C8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>
                                <wp:extent cx="681355" cy="681355"/>
                                <wp:effectExtent l="19050" t="0" r="4445" b="0"/>
                                <wp:docPr id="4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35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21235E" w:rsidRDefault="0021235E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6F3"/>
    <w:multiLevelType w:val="hybridMultilevel"/>
    <w:tmpl w:val="57D62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864"/>
    <w:multiLevelType w:val="hybridMultilevel"/>
    <w:tmpl w:val="27345606"/>
    <w:lvl w:ilvl="0" w:tplc="71401488">
      <w:start w:val="2020"/>
      <w:numFmt w:val="bullet"/>
      <w:lvlText w:val="-"/>
      <w:lvlJc w:val="left"/>
      <w:pPr>
        <w:ind w:left="720" w:hanging="360"/>
      </w:pPr>
      <w:rPr>
        <w:rFonts w:ascii="Gautami" w:eastAsia="Times New Roman" w:hAnsi="Gautami" w:cs="Gautam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067BF"/>
    <w:multiLevelType w:val="hybridMultilevel"/>
    <w:tmpl w:val="A92C832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354B0E"/>
    <w:rsid w:val="000016BB"/>
    <w:rsid w:val="000944F7"/>
    <w:rsid w:val="000C08D4"/>
    <w:rsid w:val="000E5393"/>
    <w:rsid w:val="00103EB4"/>
    <w:rsid w:val="00140A3A"/>
    <w:rsid w:val="001A33BE"/>
    <w:rsid w:val="001C3923"/>
    <w:rsid w:val="001E09B1"/>
    <w:rsid w:val="0021235E"/>
    <w:rsid w:val="002219B4"/>
    <w:rsid w:val="002256DF"/>
    <w:rsid w:val="002260BA"/>
    <w:rsid w:val="002410EC"/>
    <w:rsid w:val="0025245D"/>
    <w:rsid w:val="00263198"/>
    <w:rsid w:val="00265EF8"/>
    <w:rsid w:val="002869C4"/>
    <w:rsid w:val="00291342"/>
    <w:rsid w:val="002B0276"/>
    <w:rsid w:val="002E1DA0"/>
    <w:rsid w:val="00305062"/>
    <w:rsid w:val="00305DA8"/>
    <w:rsid w:val="00354B0E"/>
    <w:rsid w:val="003665B2"/>
    <w:rsid w:val="00380B86"/>
    <w:rsid w:val="003C6FE3"/>
    <w:rsid w:val="004364C8"/>
    <w:rsid w:val="004B465F"/>
    <w:rsid w:val="004F74B4"/>
    <w:rsid w:val="005350C9"/>
    <w:rsid w:val="00574C46"/>
    <w:rsid w:val="005C432A"/>
    <w:rsid w:val="005E6027"/>
    <w:rsid w:val="005F2C82"/>
    <w:rsid w:val="00635F45"/>
    <w:rsid w:val="00654C55"/>
    <w:rsid w:val="00673CE7"/>
    <w:rsid w:val="006A0EA7"/>
    <w:rsid w:val="006B22F7"/>
    <w:rsid w:val="006C6A5B"/>
    <w:rsid w:val="006E6053"/>
    <w:rsid w:val="006E6B75"/>
    <w:rsid w:val="007113DA"/>
    <w:rsid w:val="00742DC4"/>
    <w:rsid w:val="0074543B"/>
    <w:rsid w:val="00771633"/>
    <w:rsid w:val="007F4B51"/>
    <w:rsid w:val="00817499"/>
    <w:rsid w:val="00847B39"/>
    <w:rsid w:val="00863CA0"/>
    <w:rsid w:val="00865942"/>
    <w:rsid w:val="008662D7"/>
    <w:rsid w:val="00885252"/>
    <w:rsid w:val="008B612C"/>
    <w:rsid w:val="008B6476"/>
    <w:rsid w:val="00912A93"/>
    <w:rsid w:val="00945EC1"/>
    <w:rsid w:val="009611F1"/>
    <w:rsid w:val="00981D1E"/>
    <w:rsid w:val="009E5DC5"/>
    <w:rsid w:val="00A15EE9"/>
    <w:rsid w:val="00A2167B"/>
    <w:rsid w:val="00A51983"/>
    <w:rsid w:val="00AD1357"/>
    <w:rsid w:val="00AE08A1"/>
    <w:rsid w:val="00B34F1E"/>
    <w:rsid w:val="00B51AB6"/>
    <w:rsid w:val="00BC14E5"/>
    <w:rsid w:val="00BD29CC"/>
    <w:rsid w:val="00BE5B8C"/>
    <w:rsid w:val="00C100B9"/>
    <w:rsid w:val="00C22E6A"/>
    <w:rsid w:val="00C74C4C"/>
    <w:rsid w:val="00C82517"/>
    <w:rsid w:val="00CB51CF"/>
    <w:rsid w:val="00D268EA"/>
    <w:rsid w:val="00DD7F0B"/>
    <w:rsid w:val="00E70B91"/>
    <w:rsid w:val="00E80323"/>
    <w:rsid w:val="00EA5DA6"/>
    <w:rsid w:val="00F609CA"/>
    <w:rsid w:val="00FE3C0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87901"/>
  <w15:docId w15:val="{10A27369-BA7E-4B22-9C5E-FEBF0C6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A5B"/>
    <w:rPr>
      <w:sz w:val="24"/>
    </w:rPr>
  </w:style>
  <w:style w:type="paragraph" w:styleId="Overskrift1">
    <w:name w:val="heading 1"/>
    <w:basedOn w:val="Normal"/>
    <w:next w:val="Normal"/>
    <w:qFormat/>
    <w:rsid w:val="006C6A5B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6C6A5B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6C6A5B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6C6A5B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C6A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C6A5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C6A5B"/>
  </w:style>
  <w:style w:type="character" w:styleId="Hyperlink">
    <w:name w:val="Hyperlink"/>
    <w:rsid w:val="006C6A5B"/>
    <w:rPr>
      <w:color w:val="0000FF"/>
      <w:u w:val="single"/>
    </w:rPr>
  </w:style>
  <w:style w:type="character" w:styleId="BesgtLink">
    <w:name w:val="FollowedHyperlink"/>
    <w:rsid w:val="006C6A5B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paragraph" w:styleId="Listeafsnit">
    <w:name w:val="List Paragraph"/>
    <w:basedOn w:val="Normal"/>
    <w:uiPriority w:val="34"/>
    <w:qFormat/>
    <w:rsid w:val="0063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B0EA4-E367-4D7A-B90C-ADFB1931A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78070-AD51-4DFC-924F-9F98714E9293}"/>
</file>

<file path=customXml/itemProps3.xml><?xml version="1.0" encoding="utf-8"?>
<ds:datastoreItem xmlns:ds="http://schemas.openxmlformats.org/officeDocument/2006/customXml" ds:itemID="{51221453-97F1-49C8-910C-121943EFA1A2}"/>
</file>

<file path=customXml/itemProps4.xml><?xml version="1.0" encoding="utf-8"?>
<ds:datastoreItem xmlns:ds="http://schemas.openxmlformats.org/officeDocument/2006/customXml" ds:itemID="{C81F457E-EA31-41A2-9A13-B826EF866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Sólvá Jónsdóttir</dc:creator>
  <cp:lastModifiedBy>Teitur Joensen</cp:lastModifiedBy>
  <cp:revision>5</cp:revision>
  <cp:lastPrinted>2012-02-15T12:04:00Z</cp:lastPrinted>
  <dcterms:created xsi:type="dcterms:W3CDTF">2020-09-09T11:25:00Z</dcterms:created>
  <dcterms:modified xsi:type="dcterms:W3CDTF">2020-09-09T11:39:00Z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